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eastAsia="黑体" w:hAnsi="Times New Roman"/>
          <w:b/>
          <w:bCs/>
          <w:sz w:val="32"/>
          <w:szCs w:val="32"/>
        </w:rPr>
        <w:t xml:space="preserve">第二十一届中国医师协会超声医师分会年会</w:t>
      </w:r>
    </w:p>
    <w:p>
      <w:pPr>
        <w:spacing w:after="60"/>
        <w:jc w:val="center"/>
      </w:pPr>
      <w:r>
        <w:rPr>
          <w:rFonts w:ascii="Times New Roman" w:eastAsia="黑体" w:hAnsi="Times New Roman"/>
          <w:b/>
          <w:bCs/>
          <w:sz w:val="28"/>
          <w:szCs w:val="28"/>
        </w:rPr>
        <w:t xml:space="preserve">暨2027超声医师大会 · 摘要投稿</w:t>
      </w:r>
    </w:p>
    <w:p>
      <w:pPr>
        <w:spacing w:after="240"/>
        <w:jc w:val="center"/>
      </w:pPr>
      <w:r>
        <w:rPr>
          <w:rFonts w:ascii="Times New Roman" w:eastAsia="宋体" w:hAnsi="Times New Roman"/>
          <w:b w:val="false"/>
          <w:bCs w:val="false"/>
          <w:sz w:val="18"/>
          <w:szCs w:val="18"/>
        </w:rPr>
        <w:t xml:space="preserve">（请按本模板排版，勿改动页面设置，完成后转为上传文件）</w:t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一、标题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（限 25 字以内，建议体现病种与超声价值）</w:t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二、作者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（全体作者姓名，第一位为第一作者；*标注通信作者）</w:t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三、单位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（第一作者单位，科室，城市，邮编）</w:t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四、病例摘要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（500-800 字，含病史、临床表现与影像所见）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/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五、超声图像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（1-2 张，插入本页下方并附图注：图 1……；图 2……）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/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/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六、讨论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（诊断依据、鉴别诊断与超声价值）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/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七、关键词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（3-5 个）</w:t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八、其他信息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>伦理审查批件号：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>利益冲突声明：</w:t>
      </w:r>
    </w:p>
    <w:p>
      <w:pPr>
        <w:spacing w:before="240"/>
      </w:pPr>
      <w:r>
        <w:rPr>
          <w:rFonts w:ascii="Times New Roman" w:eastAsia="宋体" w:hAnsi="Times New Roman"/>
          <w:color w:val="808080"/>
          <w:sz w:val="18"/>
          <w:szCs w:val="18"/>
        </w:rPr>
        <w:t xml:space="preserve">注：病例摘要 500-800 字（标题、作者、单位不计入）；超声图像 1-2 张，须附图注。请确保图像已作去隐私化处理。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2026-11-02T18:48:25.616Z</dcterms:created>
  <dcterms:modified xsi:type="dcterms:W3CDTF">2026-11-02T18:48:25.616Z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